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AC" w:rsidRPr="006371AC" w:rsidRDefault="006371AC" w:rsidP="006371A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</w:pPr>
      <w:bookmarkStart w:id="0" w:name="_GoBack"/>
      <w:bookmarkEnd w:id="0"/>
      <w:r w:rsidRPr="006371AC"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  <w:t>Организация финансово-</w:t>
      </w:r>
      <w:r w:rsidR="00D60604"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  <w:t>хозяйственной деятельности ДОУ</w:t>
      </w:r>
    </w:p>
    <w:p w:rsidR="006371AC" w:rsidRPr="006371AC" w:rsidRDefault="006371AC" w:rsidP="006371AC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Финансовое и материально-техническо</w:t>
      </w:r>
      <w:r w:rsidR="00D60604">
        <w:rPr>
          <w:rFonts w:ascii="Times New Roman" w:eastAsia="Times New Roman" w:hAnsi="Times New Roman" w:cs="Times New Roman"/>
          <w:color w:val="333333"/>
          <w:sz w:val="24"/>
          <w:szCs w:val="24"/>
        </w:rPr>
        <w:t>е обеспечение деятельности ДОУ</w:t>
      </w: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проводится в соответствии с требованиями к условиям реализации основной образовательной программы начального общего, основного общего, среднего (полного) общего образования.</w:t>
      </w:r>
    </w:p>
    <w:p w:rsidR="006371AC" w:rsidRPr="006371AC" w:rsidRDefault="006371AC" w:rsidP="006371A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 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Финансово-</w:t>
      </w:r>
      <w:r w:rsidR="00D60604">
        <w:rPr>
          <w:rFonts w:ascii="Times New Roman" w:eastAsia="Times New Roman" w:hAnsi="Times New Roman" w:cs="Times New Roman"/>
          <w:color w:val="333333"/>
          <w:sz w:val="24"/>
          <w:szCs w:val="24"/>
        </w:rPr>
        <w:t>хозяйственная деятельность ДОУ</w:t>
      </w: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направлена на реализацию её устав</w:t>
      </w: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ных целей и задач. Финансовые и материальные средства образовательного учреждения, закрепленные за ней учредителем, используются ею в соответствии с уставом и изъятию не подлежат. Если иное не предусмотрено законодательством Российской Федерации.</w:t>
      </w:r>
    </w:p>
    <w:p w:rsidR="006371AC" w:rsidRPr="006371AC" w:rsidRDefault="006371AC" w:rsidP="00D60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 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6371AC" w:rsidRPr="006371AC" w:rsidRDefault="006371AC" w:rsidP="006371A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   Порядок поступления денежных средств (регулярных или единовременных) от Учредителя определяется</w:t>
      </w:r>
      <w:r w:rsidR="00D6060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сметой доходов и расходов</w:t>
      </w:r>
      <w:proofErr w:type="gramStart"/>
      <w:r w:rsidR="00D6060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proofErr w:type="gramEnd"/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составляемой на каждый финансовый год и утверждаемый Учредителем, в порядке, установленном действующим бюджетным законодательством Российской Федерации.</w:t>
      </w:r>
    </w:p>
    <w:p w:rsidR="006371AC" w:rsidRPr="006371AC" w:rsidRDefault="006371AC" w:rsidP="00D60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   Расх</w:t>
      </w:r>
      <w:r w:rsidR="00D60604">
        <w:rPr>
          <w:rFonts w:ascii="Times New Roman" w:eastAsia="Times New Roman" w:hAnsi="Times New Roman" w:cs="Times New Roman"/>
          <w:color w:val="333333"/>
          <w:sz w:val="24"/>
          <w:szCs w:val="24"/>
        </w:rPr>
        <w:t>одование бюджетных сре</w:t>
      </w:r>
      <w:proofErr w:type="gramStart"/>
      <w:r w:rsidR="00D6060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дств </w:t>
      </w: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</w:t>
      </w:r>
      <w:proofErr w:type="gramEnd"/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оизводится исключительно в порядке и на условиях, установленных законодательством Российской Федерации</w:t>
      </w:r>
      <w:r w:rsidR="00D6060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Средства</w:t>
      </w:r>
      <w:r w:rsidR="00D60604">
        <w:rPr>
          <w:rFonts w:ascii="Times New Roman" w:eastAsia="Times New Roman" w:hAnsi="Times New Roman" w:cs="Times New Roman"/>
          <w:color w:val="333333"/>
          <w:sz w:val="24"/>
          <w:szCs w:val="24"/>
        </w:rPr>
        <w:t>, выделяемые на содержание ДОУ</w:t>
      </w: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должны обеспечивать возмещение затрат на осуществление её основной деятельности, на выплату заработной платы, отчисления во внебюджетные фонды, расчеты с организациями, создание и укрепление материально-технической базы.</w:t>
      </w: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    </w:t>
      </w:r>
    </w:p>
    <w:p w:rsidR="00D60604" w:rsidRPr="006371AC" w:rsidRDefault="006371AC" w:rsidP="00D606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     </w:t>
      </w:r>
    </w:p>
    <w:p w:rsidR="00D60604" w:rsidRDefault="006371AC" w:rsidP="00D606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  </w:t>
      </w:r>
      <w:proofErr w:type="gramStart"/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В плане финансово-</w:t>
      </w:r>
      <w:r w:rsidR="00D6060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хозяйственной деятельности </w:t>
      </w: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отражаются все показатели по поступлениям и выплатам учреждения, производимых из </w:t>
      </w:r>
      <w:r w:rsidR="00D60604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средств местного бюджета.</w:t>
      </w:r>
      <w:proofErr w:type="gramEnd"/>
      <w:r w:rsidR="00D6060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ДОУ </w:t>
      </w: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</w:t>
      </w:r>
    </w:p>
    <w:p w:rsidR="00D60604" w:rsidRPr="006371AC" w:rsidRDefault="00D60604" w:rsidP="00D606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371AC" w:rsidRDefault="00D60604" w:rsidP="00637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    ДОУ</w:t>
      </w:r>
      <w:r w:rsidR="006371AC"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владеет, пользуется и распоряжается имуществом, закрепленным на праве оперативного управления в пределах, установленных законом, в соответствии с целями своей деятельности, заданиями собственника этого имущества и назначением этого имущества.</w:t>
      </w:r>
    </w:p>
    <w:p w:rsidR="00D60604" w:rsidRPr="006371AC" w:rsidRDefault="00D60604" w:rsidP="00D606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     Организация </w:t>
      </w:r>
      <w:r w:rsidR="006371AC"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обязана предоставлять учредителю и общественности ежегодный отчет о </w:t>
      </w:r>
      <w:proofErr w:type="gramStart"/>
      <w:r w:rsidR="006371AC"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поступлении</w:t>
      </w:r>
      <w:proofErr w:type="gramEnd"/>
      <w:r w:rsidR="006371AC"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расходовании финансовых и мат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ериальных средств.</w:t>
      </w:r>
    </w:p>
    <w:p w:rsidR="006371AC" w:rsidRPr="006371AC" w:rsidRDefault="006371AC" w:rsidP="00637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71A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02E27" w:rsidRPr="006371AC" w:rsidRDefault="00302E27">
      <w:pPr>
        <w:rPr>
          <w:rFonts w:ascii="Times New Roman" w:hAnsi="Times New Roman" w:cs="Times New Roman"/>
          <w:sz w:val="24"/>
          <w:szCs w:val="24"/>
        </w:rPr>
      </w:pPr>
    </w:p>
    <w:sectPr w:rsidR="00302E27" w:rsidRPr="006371AC" w:rsidSect="006371AC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8FB" w:rsidRDefault="00E948FB" w:rsidP="006371AC">
      <w:pPr>
        <w:spacing w:after="0" w:line="240" w:lineRule="auto"/>
      </w:pPr>
      <w:r>
        <w:separator/>
      </w:r>
    </w:p>
  </w:endnote>
  <w:endnote w:type="continuationSeparator" w:id="0">
    <w:p w:rsidR="00E948FB" w:rsidRDefault="00E948FB" w:rsidP="0063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8FB" w:rsidRDefault="00E948FB" w:rsidP="006371AC">
      <w:pPr>
        <w:spacing w:after="0" w:line="240" w:lineRule="auto"/>
      </w:pPr>
      <w:r>
        <w:separator/>
      </w:r>
    </w:p>
  </w:footnote>
  <w:footnote w:type="continuationSeparator" w:id="0">
    <w:p w:rsidR="00E948FB" w:rsidRDefault="00E948FB" w:rsidP="00637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D0E42"/>
    <w:multiLevelType w:val="multilevel"/>
    <w:tmpl w:val="850A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2D21E7"/>
    <w:multiLevelType w:val="multilevel"/>
    <w:tmpl w:val="890E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AC"/>
    <w:rsid w:val="00302E27"/>
    <w:rsid w:val="003B58B8"/>
    <w:rsid w:val="006371AC"/>
    <w:rsid w:val="00CC08AA"/>
    <w:rsid w:val="00D60604"/>
    <w:rsid w:val="00E9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371AC"/>
  </w:style>
  <w:style w:type="paragraph" w:styleId="a5">
    <w:name w:val="footer"/>
    <w:basedOn w:val="a"/>
    <w:link w:val="a6"/>
    <w:uiPriority w:val="99"/>
    <w:semiHidden/>
    <w:unhideWhenUsed/>
    <w:rsid w:val="0063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371AC"/>
  </w:style>
  <w:style w:type="paragraph" w:styleId="a7">
    <w:name w:val="Normal (Web)"/>
    <w:basedOn w:val="a"/>
    <w:uiPriority w:val="99"/>
    <w:semiHidden/>
    <w:unhideWhenUsed/>
    <w:rsid w:val="0063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371AC"/>
  </w:style>
  <w:style w:type="paragraph" w:styleId="a5">
    <w:name w:val="footer"/>
    <w:basedOn w:val="a"/>
    <w:link w:val="a6"/>
    <w:uiPriority w:val="99"/>
    <w:semiHidden/>
    <w:unhideWhenUsed/>
    <w:rsid w:val="0063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371AC"/>
  </w:style>
  <w:style w:type="paragraph" w:styleId="a7">
    <w:name w:val="Normal (Web)"/>
    <w:basedOn w:val="a"/>
    <w:uiPriority w:val="99"/>
    <w:semiHidden/>
    <w:unhideWhenUsed/>
    <w:rsid w:val="0063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Садик</cp:lastModifiedBy>
  <cp:revision>2</cp:revision>
  <dcterms:created xsi:type="dcterms:W3CDTF">2020-03-10T12:58:00Z</dcterms:created>
  <dcterms:modified xsi:type="dcterms:W3CDTF">2020-03-10T12:58:00Z</dcterms:modified>
</cp:coreProperties>
</file>